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Theme="minorEastAsia" w:hAnsiTheme="minorEastAsia" w:eastAsiaTheme="minorEastAsia"/>
          <w:color w:val="000000"/>
          <w:kern w:val="0"/>
          <w:sz w:val="22"/>
          <w:szCs w:val="22"/>
          <w:lang w:eastAsia="zh-CN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2"/>
          <w:szCs w:val="22"/>
          <w:lang w:eastAsia="zh-CN"/>
        </w:rPr>
        <w:t>检测项目需求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/>
          <w:kern w:val="0"/>
          <w:sz w:val="22"/>
          <w:szCs w:val="22"/>
          <w:lang w:eastAsia="zh-CN"/>
        </w:rPr>
        <w:t>明细</w:t>
      </w:r>
    </w:p>
    <w:tbl>
      <w:tblPr>
        <w:tblStyle w:val="2"/>
        <w:tblW w:w="71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1"/>
        <w:gridCol w:w="33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检测项目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及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单价（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元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件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室温干态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拉伸试验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压缩试验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短梁剪切试验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纵横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剪切试验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V型缺口剪切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弯曲试验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开孔拉伸试验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开孔压缩试验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冲击后压缩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层间断裂韧性I型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层间断裂韧性II型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层间断裂韧性混合型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蜂窝夹层平面拉伸</w:t>
            </w:r>
          </w:p>
        </w:tc>
        <w:tc>
          <w:tcPr>
            <w:tcW w:w="3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蜂窝夹层三点弯曲</w:t>
            </w:r>
          </w:p>
        </w:tc>
        <w:tc>
          <w:tcPr>
            <w:tcW w:w="3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200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63879"/>
    <w:rsid w:val="02663879"/>
    <w:rsid w:val="167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2019-08-23T04:43:00Z</dcterms:created>
  <dc:creator>甜瓜 dada</dc:creator>
  <cp:lastModifiedBy>甜瓜 dada</cp:lastModifiedBy>
  <dcterms:modified xsi:type="dcterms:W3CDTF">2019-08-23T04:46:35Z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